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ED" w:rsidRDefault="00AD432E">
      <w:pPr>
        <w:rPr>
          <w:rFonts w:ascii="方正小标宋简体" w:eastAsia="方正小标宋简体"/>
          <w:sz w:val="28"/>
          <w:szCs w:val="28"/>
        </w:rPr>
      </w:pPr>
      <w:bookmarkStart w:id="0" w:name="OLE_LINK4"/>
      <w:bookmarkStart w:id="1" w:name="OLE_LINK5"/>
      <w:r>
        <w:rPr>
          <w:rFonts w:ascii="宋体" w:hAnsi="宋体" w:hint="eastAsia"/>
          <w:sz w:val="28"/>
          <w:szCs w:val="28"/>
        </w:rPr>
        <w:t>附件1</w:t>
      </w:r>
      <w:r w:rsidR="00E10B9F">
        <w:rPr>
          <w:rFonts w:ascii="宋体" w:hAnsi="宋体" w:hint="eastAsia"/>
          <w:sz w:val="28"/>
          <w:szCs w:val="28"/>
        </w:rPr>
        <w:t>：</w:t>
      </w:r>
      <w:r>
        <w:rPr>
          <w:rFonts w:ascii="方正小标宋简体" w:eastAsia="方正小标宋简体" w:hint="eastAsia"/>
          <w:sz w:val="28"/>
          <w:szCs w:val="28"/>
        </w:rPr>
        <w:t>新旧</w:t>
      </w:r>
      <w:r w:rsidR="00F54E1A">
        <w:rPr>
          <w:rFonts w:ascii="方正小标宋简体" w:eastAsia="方正小标宋简体"/>
          <w:sz w:val="28"/>
          <w:szCs w:val="28"/>
        </w:rPr>
        <w:t>GB/T 4723</w:t>
      </w:r>
      <w:hyperlink r:id="rId7" w:history="1">
        <w:r>
          <w:rPr>
            <w:rFonts w:ascii="方正小标宋简体" w:eastAsia="方正小标宋简体" w:hint="eastAsia"/>
            <w:sz w:val="28"/>
            <w:szCs w:val="28"/>
          </w:rPr>
          <w:t>标准的差异及补充试验</w:t>
        </w:r>
      </w:hyperlink>
      <w:bookmarkEnd w:id="0"/>
      <w:bookmarkEnd w:id="1"/>
    </w:p>
    <w:tbl>
      <w:tblPr>
        <w:tblW w:w="14070" w:type="dxa"/>
        <w:tblInd w:w="108" w:type="dxa"/>
        <w:tblLayout w:type="fixed"/>
        <w:tblLook w:val="0000"/>
      </w:tblPr>
      <w:tblGrid>
        <w:gridCol w:w="816"/>
        <w:gridCol w:w="1704"/>
        <w:gridCol w:w="3971"/>
        <w:gridCol w:w="4500"/>
        <w:gridCol w:w="3079"/>
      </w:tblGrid>
      <w:tr w:rsidR="00456CED">
        <w:trPr>
          <w:trHeight w:val="425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AD432E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序号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D04475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试验项目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F54E1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GB/T 4723</w:t>
            </w:r>
            <w:r w:rsidR="00AD432E">
              <w:rPr>
                <w:b/>
                <w:bCs/>
                <w:kern w:val="0"/>
              </w:rPr>
              <w:t>新旧标准差异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AD432E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补充试验（检查）项目</w:t>
            </w:r>
          </w:p>
        </w:tc>
      </w:tr>
      <w:tr w:rsidR="00456CED">
        <w:trPr>
          <w:trHeight w:val="425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456CED">
            <w:pPr>
              <w:widowControl/>
              <w:jc w:val="left"/>
              <w:rPr>
                <w:b/>
                <w:bCs/>
                <w:kern w:val="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456CED">
            <w:pPr>
              <w:widowControl/>
              <w:jc w:val="left"/>
              <w:rPr>
                <w:b/>
                <w:bCs/>
                <w:kern w:val="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F54E1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GB/T 4723</w:t>
            </w:r>
            <w:r w:rsidR="0077668C">
              <w:rPr>
                <w:b/>
                <w:bCs/>
                <w:kern w:val="0"/>
              </w:rPr>
              <w:t>-1992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F54E1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GB/T 4723</w:t>
            </w:r>
            <w:r w:rsidR="0077668C">
              <w:rPr>
                <w:b/>
                <w:bCs/>
                <w:kern w:val="0"/>
              </w:rPr>
              <w:t>-2017</w:t>
            </w:r>
          </w:p>
        </w:tc>
        <w:tc>
          <w:tcPr>
            <w:tcW w:w="30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Default="00456CED">
            <w:pPr>
              <w:widowControl/>
              <w:jc w:val="left"/>
              <w:rPr>
                <w:b/>
                <w:bCs/>
                <w:kern w:val="0"/>
              </w:rPr>
            </w:pPr>
          </w:p>
        </w:tc>
      </w:tr>
      <w:tr w:rsidR="00456CED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Pr="00F54E1A" w:rsidRDefault="00AD432E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Pr="00F54E1A" w:rsidRDefault="0096777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剥离强度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Pr="00F54E1A" w:rsidRDefault="00AD432E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 w:rsidR="00F54E1A">
              <w:rPr>
                <w:rFonts w:asciiTheme="majorEastAsia" w:eastAsiaTheme="majorEastAsia" w:hAnsiTheme="majorEastAsia"/>
                <w:kern w:val="0"/>
              </w:rPr>
              <w:t>GB/T 4723</w:t>
            </w:r>
            <w:r w:rsidR="0077668C" w:rsidRPr="00F54E1A">
              <w:rPr>
                <w:rFonts w:asciiTheme="majorEastAsia" w:eastAsiaTheme="majorEastAsia" w:hAnsiTheme="majorEastAsia"/>
                <w:kern w:val="0"/>
              </w:rPr>
              <w:t>-1992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第</w:t>
            </w:r>
            <w:r w:rsidR="00D04475" w:rsidRPr="00F54E1A">
              <w:rPr>
                <w:rFonts w:asciiTheme="majorEastAsia" w:eastAsiaTheme="majorEastAsia" w:hAnsiTheme="majorEastAsia" w:hint="eastAsia"/>
                <w:kern w:val="0"/>
              </w:rPr>
              <w:t>4.2.5表7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456CED" w:rsidRPr="00F54E1A" w:rsidRDefault="00D04475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5s浸焊后：≥1.0N/mm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Pr="00F54E1A" w:rsidRDefault="00AD432E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 w:rsidR="00F54E1A">
              <w:rPr>
                <w:rFonts w:asciiTheme="majorEastAsia" w:eastAsiaTheme="majorEastAsia" w:hAnsiTheme="majorEastAsia"/>
                <w:kern w:val="0"/>
              </w:rPr>
              <w:t>GB/T 4723</w:t>
            </w:r>
            <w:r w:rsidR="0077668C" w:rsidRPr="00F54E1A">
              <w:rPr>
                <w:rFonts w:asciiTheme="majorEastAsia" w:eastAsiaTheme="majorEastAsia" w:hAnsiTheme="majorEastAsia"/>
                <w:kern w:val="0"/>
              </w:rPr>
              <w:t>-2017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第</w:t>
            </w:r>
            <w:r w:rsidR="00D04475" w:rsidRPr="00F54E1A">
              <w:rPr>
                <w:rFonts w:asciiTheme="majorEastAsia" w:eastAsiaTheme="majorEastAsia" w:hAnsiTheme="majorEastAsia" w:hint="eastAsia"/>
                <w:kern w:val="0"/>
              </w:rPr>
              <w:t>5.4表7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，其中，</w:t>
            </w:r>
          </w:p>
          <w:p w:rsidR="00D04475" w:rsidRPr="00F54E1A" w:rsidRDefault="00D04475" w:rsidP="00D04475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在125℃下预处理（4±0.5）h以上，</w:t>
            </w:r>
          </w:p>
          <w:p w:rsidR="00456CED" w:rsidRPr="00F54E1A" w:rsidRDefault="00D04475" w:rsidP="00D04475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10s热应力后（浮焊）：</w:t>
            </w:r>
            <w:r w:rsidRPr="00F54E1A">
              <w:rPr>
                <w:rFonts w:asciiTheme="majorEastAsia" w:eastAsiaTheme="majorEastAsia" w:hAnsiTheme="majorEastAsia" w:hint="eastAsia"/>
              </w:rPr>
              <w:t>≥1.05N/mm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CED" w:rsidRPr="00F54E1A" w:rsidRDefault="00AD432E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="00C94FCF"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A63958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58" w:rsidRPr="00F54E1A" w:rsidRDefault="00A6395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958" w:rsidRPr="00F54E1A" w:rsidRDefault="00A63958" w:rsidP="00F16BA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绝缘电阻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958" w:rsidRPr="00F54E1A" w:rsidRDefault="00A63958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958" w:rsidRPr="00F54E1A" w:rsidRDefault="00A63958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 w:rsidR="00F54E1A"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5.4表7，其中，</w:t>
            </w:r>
          </w:p>
          <w:p w:rsidR="00A63958" w:rsidRPr="00F54E1A" w:rsidRDefault="00A63958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验收态</w:t>
            </w:r>
            <w:r w:rsidRPr="00F54E1A">
              <w:rPr>
                <w:rFonts w:asciiTheme="majorEastAsia" w:eastAsiaTheme="majorEastAsia" w:hAnsiTheme="majorEastAsia" w:hint="eastAsia"/>
              </w:rPr>
              <w:t>（必做项）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，CPFCP-02、06F：≥10</w:t>
            </w:r>
            <w:r w:rsidRPr="00F54E1A">
              <w:rPr>
                <w:rFonts w:asciiTheme="majorEastAsia" w:eastAsiaTheme="majorEastAsia" w:hAnsiTheme="majorEastAsia" w:hint="eastAsia"/>
                <w:kern w:val="0"/>
                <w:vertAlign w:val="superscript"/>
              </w:rPr>
              <w:t>5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MΩ,</w:t>
            </w:r>
          </w:p>
          <w:p w:rsidR="00A63958" w:rsidRPr="00F54E1A" w:rsidRDefault="00A63958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 xml:space="preserve">                 CPFCP-04、09F：≥10</w:t>
            </w:r>
            <w:r w:rsidRPr="00F54E1A">
              <w:rPr>
                <w:rFonts w:asciiTheme="majorEastAsia" w:eastAsiaTheme="majorEastAsia" w:hAnsiTheme="majorEastAsia" w:hint="eastAsia"/>
                <w:kern w:val="0"/>
                <w:vertAlign w:val="superscript"/>
              </w:rPr>
              <w:t>3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MΩ；</w:t>
            </w:r>
          </w:p>
          <w:p w:rsidR="00A63958" w:rsidRPr="00F54E1A" w:rsidRDefault="00A63958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水煮后</w:t>
            </w:r>
            <w:r w:rsidRPr="00F54E1A">
              <w:rPr>
                <w:rFonts w:asciiTheme="majorEastAsia" w:eastAsiaTheme="majorEastAsia" w:hAnsiTheme="majorEastAsia" w:hint="eastAsia"/>
              </w:rPr>
              <w:t>（供选项）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，CPFCP-02、06F：≥10</w:t>
            </w:r>
            <w:r w:rsidRPr="00F54E1A">
              <w:rPr>
                <w:rFonts w:asciiTheme="majorEastAsia" w:eastAsiaTheme="majorEastAsia" w:hAnsiTheme="majorEastAsia" w:hint="eastAsia"/>
                <w:kern w:val="0"/>
                <w:vertAlign w:val="superscript"/>
              </w:rPr>
              <w:t>2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MΩ,</w:t>
            </w:r>
          </w:p>
          <w:p w:rsidR="00A63958" w:rsidRPr="00F54E1A" w:rsidRDefault="00A63958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 xml:space="preserve">                 CPFCP-04、09F：≥1MΩ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958" w:rsidRPr="00F54E1A" w:rsidRDefault="00A63958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A63958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58" w:rsidRPr="00F54E1A" w:rsidRDefault="00A6395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958" w:rsidRPr="00F54E1A" w:rsidRDefault="00A63958" w:rsidP="00F16BA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击穿电压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958" w:rsidRPr="00F54E1A" w:rsidRDefault="00A63958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958" w:rsidRPr="00F54E1A" w:rsidRDefault="00A63958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 w:rsidR="00F54E1A"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5.4表7，其中，</w:t>
            </w:r>
          </w:p>
          <w:p w:rsidR="00A63958" w:rsidRPr="00F54E1A" w:rsidRDefault="00A63958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CPFCP-02、04、06F：≥15kV,</w:t>
            </w:r>
          </w:p>
          <w:p w:rsidR="00A63958" w:rsidRPr="00F54E1A" w:rsidRDefault="00A63958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CPFCP-09F：≥5kV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958" w:rsidRPr="00F54E1A" w:rsidRDefault="00A63958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1153CF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03471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吸水率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03471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4.3.2表8，其中，</w:t>
            </w:r>
          </w:p>
          <w:p w:rsidR="001153CF" w:rsidRPr="00F54E1A" w:rsidRDefault="001153CF" w:rsidP="0003471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吸水性,mg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03471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5.4表7，其中，</w:t>
            </w:r>
          </w:p>
          <w:p w:rsidR="001153CF" w:rsidRPr="00F54E1A" w:rsidRDefault="001153CF" w:rsidP="001153CF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吸水率,%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03471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核查原型式报告检验结果值，</w:t>
            </w:r>
          </w:p>
          <w:p w:rsidR="001153CF" w:rsidRPr="00F54E1A" w:rsidRDefault="001153CF" w:rsidP="0003471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如符合新标准要求，不做补充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；</w:t>
            </w:r>
          </w:p>
          <w:p w:rsidR="001153CF" w:rsidRPr="00F54E1A" w:rsidRDefault="001153CF" w:rsidP="0003471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如不符合新标准要求，做补充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1153CF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F16BA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介电常数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4.1表2，其中，</w:t>
            </w:r>
          </w:p>
          <w:p w:rsidR="001153CF" w:rsidRPr="00F54E1A" w:rsidRDefault="001153CF" w:rsidP="00F16BA0">
            <w:pPr>
              <w:widowControl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</w:rPr>
              <w:t xml:space="preserve">恒定湿热96h恢复后， </w:t>
            </w:r>
          </w:p>
          <w:p w:rsidR="001153CF" w:rsidRPr="00F54E1A" w:rsidRDefault="001153CF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</w:t>
            </w:r>
            <w:r w:rsidRPr="00F54E1A">
              <w:rPr>
                <w:rFonts w:asciiTheme="majorEastAsia" w:eastAsiaTheme="majorEastAsia" w:hAnsiTheme="majorEastAsia" w:hint="eastAsia"/>
              </w:rPr>
              <w:t>05F、06F、07F、08F：≤5.5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5.4表7，其中，</w:t>
            </w:r>
          </w:p>
          <w:p w:rsidR="001153CF" w:rsidRPr="00F54E1A" w:rsidRDefault="001153CF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在（23±2）℃，（50±5）%RH环境下放置24h以上，</w:t>
            </w:r>
          </w:p>
          <w:p w:rsidR="001153CF" w:rsidRPr="00F54E1A" w:rsidRDefault="001153CF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CPFCP-02：</w:t>
            </w:r>
            <w:r w:rsidRPr="00F54E1A">
              <w:rPr>
                <w:rFonts w:asciiTheme="majorEastAsia" w:eastAsiaTheme="majorEastAsia" w:hAnsiTheme="majorEastAsia" w:hint="eastAsia"/>
              </w:rPr>
              <w:t>≤4.8，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CPFCP-04：</w:t>
            </w:r>
            <w:r w:rsidRPr="00F54E1A">
              <w:rPr>
                <w:rFonts w:asciiTheme="majorEastAsia" w:eastAsiaTheme="majorEastAsia" w:hAnsiTheme="majorEastAsia" w:hint="eastAsia"/>
              </w:rPr>
              <w:t>≤5.6，</w:t>
            </w:r>
          </w:p>
          <w:p w:rsidR="001153CF" w:rsidRPr="00F54E1A" w:rsidRDefault="001153CF" w:rsidP="00F16BA0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CPFCP-06F：</w:t>
            </w:r>
            <w:r w:rsidRPr="00F54E1A">
              <w:rPr>
                <w:rFonts w:asciiTheme="majorEastAsia" w:eastAsiaTheme="majorEastAsia" w:hAnsiTheme="majorEastAsia" w:hint="eastAsia"/>
              </w:rPr>
              <w:t>≤5.0，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CPFCP-09F：</w:t>
            </w:r>
            <w:r w:rsidRPr="00F54E1A">
              <w:rPr>
                <w:rFonts w:asciiTheme="majorEastAsia" w:eastAsiaTheme="majorEastAsia" w:hAnsiTheme="majorEastAsia" w:hint="eastAsia"/>
              </w:rPr>
              <w:t>≤6.0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核查原型式报告检验结果值，</w:t>
            </w:r>
          </w:p>
          <w:p w:rsidR="001153CF" w:rsidRPr="00F54E1A" w:rsidRDefault="001153CF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如符合新标准要求，不做补充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；</w:t>
            </w:r>
          </w:p>
          <w:p w:rsidR="001153CF" w:rsidRPr="00F54E1A" w:rsidRDefault="001153CF" w:rsidP="00F16BA0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如不符合新标准要求，做补充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1153CF" w:rsidRPr="00F54E1A" w:rsidTr="00F54E1A">
        <w:trPr>
          <w:trHeight w:val="21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AD308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lastRenderedPageBreak/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0D758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</w:rPr>
              <w:t>介质损耗角正切值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0D758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4.1表2，其中，</w:t>
            </w:r>
          </w:p>
          <w:p w:rsidR="001153CF" w:rsidRPr="00F54E1A" w:rsidRDefault="001153CF" w:rsidP="000D7588">
            <w:pPr>
              <w:widowControl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</w:rPr>
              <w:t>恒定湿热96h恢复后，</w:t>
            </w:r>
          </w:p>
          <w:p w:rsidR="001153CF" w:rsidRPr="00F54E1A" w:rsidRDefault="001153CF" w:rsidP="000D7588">
            <w:pPr>
              <w:widowControl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</w:t>
            </w:r>
            <w:r w:rsidRPr="00F54E1A">
              <w:rPr>
                <w:rFonts w:asciiTheme="majorEastAsia" w:eastAsiaTheme="majorEastAsia" w:hAnsiTheme="majorEastAsia" w:hint="eastAsia"/>
              </w:rPr>
              <w:t>05F、06F、07F、08F：≤0.050</w:t>
            </w:r>
          </w:p>
          <w:p w:rsidR="001153CF" w:rsidRPr="00F54E1A" w:rsidRDefault="001153CF" w:rsidP="000D7588">
            <w:pPr>
              <w:widowControl/>
              <w:ind w:firstLineChars="1050" w:firstLine="2205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0D7588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5.4表7，其中，</w:t>
            </w:r>
          </w:p>
          <w:p w:rsidR="001153CF" w:rsidRPr="00F54E1A" w:rsidRDefault="001153CF" w:rsidP="000D7588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在（23±2）℃，（50±5）%RH环境下放置24h以上，</w:t>
            </w:r>
          </w:p>
          <w:p w:rsidR="001153CF" w:rsidRPr="00F54E1A" w:rsidRDefault="001153CF" w:rsidP="000D7588">
            <w:pPr>
              <w:widowControl/>
              <w:ind w:left="2"/>
              <w:jc w:val="left"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CPFCP-02：</w:t>
            </w:r>
            <w:r w:rsidRPr="00F54E1A">
              <w:rPr>
                <w:rFonts w:asciiTheme="majorEastAsia" w:eastAsiaTheme="majorEastAsia" w:hAnsiTheme="majorEastAsia" w:hint="eastAsia"/>
              </w:rPr>
              <w:t>≤0.04，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CPFCP-04：</w:t>
            </w:r>
            <w:r w:rsidRPr="00F54E1A">
              <w:rPr>
                <w:rFonts w:asciiTheme="majorEastAsia" w:eastAsiaTheme="majorEastAsia" w:hAnsiTheme="majorEastAsia" w:hint="eastAsia"/>
              </w:rPr>
              <w:t>≤0.07，</w:t>
            </w:r>
          </w:p>
          <w:p w:rsidR="001153CF" w:rsidRPr="00F54E1A" w:rsidRDefault="001153CF" w:rsidP="000D7588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CPFCP-06F：</w:t>
            </w:r>
            <w:r w:rsidRPr="00F54E1A">
              <w:rPr>
                <w:rFonts w:asciiTheme="majorEastAsia" w:eastAsiaTheme="majorEastAsia" w:hAnsiTheme="majorEastAsia" w:hint="eastAsia"/>
              </w:rPr>
              <w:t>≤0.045，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CPFCP-09F：</w:t>
            </w:r>
            <w:r w:rsidRPr="00F54E1A">
              <w:rPr>
                <w:rFonts w:asciiTheme="majorEastAsia" w:eastAsiaTheme="majorEastAsia" w:hAnsiTheme="majorEastAsia" w:hint="eastAsia"/>
              </w:rPr>
              <w:t>≤0.06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0D758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核查原型式报告检验结果值，</w:t>
            </w:r>
          </w:p>
          <w:p w:rsidR="001153CF" w:rsidRPr="00F54E1A" w:rsidRDefault="001153CF" w:rsidP="000D758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如符合新标准要求，不做补充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；</w:t>
            </w:r>
          </w:p>
          <w:p w:rsidR="001153CF" w:rsidRPr="00F54E1A" w:rsidRDefault="001153CF" w:rsidP="000D7588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如不符合新标准要求，做补充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1153CF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AD308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2635B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弯曲强度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2635B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4.3.2表8（适用于厚度≥1.0mm），其中，</w:t>
            </w:r>
          </w:p>
          <w:p w:rsidR="001153CF" w:rsidRPr="00F54E1A" w:rsidRDefault="001153CF" w:rsidP="002635B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 xml:space="preserve">CPFCP-01、05F：≥80MPa, </w:t>
            </w:r>
          </w:p>
          <w:p w:rsidR="001153CF" w:rsidRPr="00F54E1A" w:rsidRDefault="001153CF" w:rsidP="002635B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CPFCP-02、06F：≥60MPa，</w:t>
            </w:r>
          </w:p>
          <w:p w:rsidR="001153CF" w:rsidRPr="00F54E1A" w:rsidRDefault="001153CF" w:rsidP="002635B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 xml:space="preserve">CPFCP-03、07F：≥100MPa, </w:t>
            </w:r>
          </w:p>
          <w:p w:rsidR="001153CF" w:rsidRPr="00F54E1A" w:rsidRDefault="001153CF" w:rsidP="002635B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CPFCP-04：≥80MPa，</w:t>
            </w:r>
          </w:p>
          <w:p w:rsidR="001153CF" w:rsidRPr="00F54E1A" w:rsidRDefault="001153CF" w:rsidP="002635B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CPFCP-08F、10F：≥70MPa,</w:t>
            </w:r>
          </w:p>
          <w:p w:rsidR="001153CF" w:rsidRPr="00F54E1A" w:rsidRDefault="001153CF" w:rsidP="002635B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PFCP-09F：≥90MPa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2635B3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5.4表7（适用于厚度≥0.8mm），其中，</w:t>
            </w:r>
          </w:p>
          <w:p w:rsidR="001153CF" w:rsidRPr="00F54E1A" w:rsidRDefault="001153CF" w:rsidP="002635B3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CPFCP-02、06F：≥83MPa（纵向），</w:t>
            </w:r>
          </w:p>
          <w:p w:rsidR="001153CF" w:rsidRPr="00F54E1A" w:rsidRDefault="001153CF" w:rsidP="002635B3">
            <w:pPr>
              <w:widowControl/>
              <w:ind w:left="2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CPFCP-04、09F：：≥82MPa（纵向），</w:t>
            </w:r>
          </w:p>
          <w:p w:rsidR="001153CF" w:rsidRPr="00F54E1A" w:rsidRDefault="001153CF" w:rsidP="002635B3">
            <w:pPr>
              <w:widowControl/>
              <w:ind w:left="2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CPFCP-02、04、06F：≥72MPa（横向），</w:t>
            </w:r>
          </w:p>
          <w:p w:rsidR="001153CF" w:rsidRPr="00F54E1A" w:rsidRDefault="001153CF" w:rsidP="002635B3">
            <w:pPr>
              <w:widowControl/>
              <w:ind w:left="2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CPFCP-09F：≥69MPa（横向）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2635B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核查原型式报告检验结果值，</w:t>
            </w:r>
          </w:p>
          <w:p w:rsidR="001153CF" w:rsidRPr="00F54E1A" w:rsidRDefault="001153CF" w:rsidP="002635B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如符合新标准要求，不做补充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；</w:t>
            </w:r>
          </w:p>
          <w:p w:rsidR="001153CF" w:rsidRPr="00F54E1A" w:rsidRDefault="001153CF" w:rsidP="002635B3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如不符合新标准要求，做补充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1153CF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AD308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EA02C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耐电弧性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EA02C2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EA02C2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5.4表7，其中，</w:t>
            </w:r>
          </w:p>
          <w:p w:rsidR="001153CF" w:rsidRPr="00F54E1A" w:rsidRDefault="001153CF" w:rsidP="00EA02C2">
            <w:pPr>
              <w:widowControl/>
              <w:ind w:left="2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CPFCP-06F、09F：≥20s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680751" w:rsidP="00EA02C2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CPFCP-06F、09F：</w:t>
            </w:r>
            <w:r w:rsidR="001153CF"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="001153CF"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="001153CF"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1153CF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AD308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EA02C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热应力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EA02C2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4.2.5表7，其中，</w:t>
            </w:r>
          </w:p>
          <w:p w:rsidR="001153CF" w:rsidRPr="00F54E1A" w:rsidRDefault="001153CF" w:rsidP="00EA02C2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</w:rPr>
              <w:t>260℃，10s热冲击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EA02C2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5.4表7，其中，</w:t>
            </w:r>
          </w:p>
          <w:p w:rsidR="001153CF" w:rsidRPr="00F54E1A" w:rsidRDefault="001153CF" w:rsidP="00EA02C2">
            <w:pPr>
              <w:widowControl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条件A：</w:t>
            </w:r>
            <w:r w:rsidRPr="00F54E1A">
              <w:rPr>
                <w:rFonts w:asciiTheme="majorEastAsia" w:eastAsiaTheme="majorEastAsia" w:hAnsiTheme="majorEastAsia" w:hint="eastAsia"/>
              </w:rPr>
              <w:t>260℃，10s（必做项）；</w:t>
            </w:r>
          </w:p>
          <w:p w:rsidR="001153CF" w:rsidRPr="00F54E1A" w:rsidRDefault="001153CF" w:rsidP="00EA02C2">
            <w:pPr>
              <w:widowControl/>
              <w:rPr>
                <w:rFonts w:asciiTheme="majorEastAsia" w:eastAsiaTheme="majorEastAsia" w:hAnsiTheme="majorEastAsia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条件B：</w:t>
            </w:r>
            <w:r w:rsidRPr="00F54E1A">
              <w:rPr>
                <w:rFonts w:asciiTheme="majorEastAsia" w:eastAsiaTheme="majorEastAsia" w:hAnsiTheme="majorEastAsia" w:hint="eastAsia"/>
              </w:rPr>
              <w:t>270℃，10s（供选项）;</w:t>
            </w:r>
          </w:p>
          <w:p w:rsidR="001153CF" w:rsidRPr="00F54E1A" w:rsidRDefault="001153CF" w:rsidP="00EA02C2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条件C：</w:t>
            </w:r>
            <w:r w:rsidRPr="00F54E1A">
              <w:rPr>
                <w:rFonts w:asciiTheme="majorEastAsia" w:eastAsiaTheme="majorEastAsia" w:hAnsiTheme="majorEastAsia" w:hint="eastAsia"/>
              </w:rPr>
              <w:t>270℃，20s（供选项）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EA02C2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工厂如有需求，可按条件B或条件C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做补充试验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1153CF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FD011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燃烧性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-1992第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4.3.2表8，其中，</w:t>
            </w:r>
          </w:p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CPFCP-01、02、03、04：/</w:t>
            </w:r>
          </w:p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CPFCP-05F、06F、07F、08F、09F、10F：FV0或FV1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5.4表7，其中，</w:t>
            </w:r>
          </w:p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CPFCP-02、04：不低于HB，</w:t>
            </w:r>
          </w:p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CPFCP-06F、09F：不低于FV1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CPFCP-02、04：做补充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1153CF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76488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lastRenderedPageBreak/>
              <w:t>11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FD011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CTI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供需双方商定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1153CF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76488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 xml:space="preserve">12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FD011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耐热性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/>
                <w:kern w:val="0"/>
              </w:rPr>
              <w:t>采用</w:t>
            </w:r>
            <w:r>
              <w:rPr>
                <w:rFonts w:asciiTheme="majorEastAsia" w:eastAsiaTheme="majorEastAsia" w:hAnsiTheme="majorEastAsia"/>
                <w:kern w:val="0"/>
              </w:rPr>
              <w:t>GB/T 4723</w:t>
            </w:r>
            <w:r w:rsidRPr="00F54E1A">
              <w:rPr>
                <w:rFonts w:asciiTheme="majorEastAsia" w:eastAsiaTheme="majorEastAsia" w:hAnsiTheme="majorEastAsia"/>
                <w:kern w:val="0"/>
              </w:rPr>
              <w:t>-2017第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5.4表7，其中，</w:t>
            </w:r>
          </w:p>
          <w:p w:rsidR="001153CF" w:rsidRPr="001466C9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130℃</w:t>
            </w:r>
            <w:r w:rsidRPr="001466C9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9E672C" w:rsidRPr="001466C9">
              <w:rPr>
                <w:rFonts w:asciiTheme="majorEastAsia" w:eastAsiaTheme="majorEastAsia" w:hAnsiTheme="majorEastAsia" w:hint="eastAsia"/>
                <w:kern w:val="0"/>
              </w:rPr>
              <w:t>供选项</w:t>
            </w:r>
            <w:r w:rsidRPr="001466C9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190℃</w:t>
            </w:r>
            <w:r w:rsidRPr="001466C9">
              <w:rPr>
                <w:rFonts w:asciiTheme="majorEastAsia" w:eastAsiaTheme="majorEastAsia" w:hAnsiTheme="majorEastAsia" w:hint="eastAsia"/>
                <w:kern w:val="0"/>
              </w:rPr>
              <w:t>（供选项）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680751" w:rsidP="00680751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工厂如有需求，</w:t>
            </w:r>
            <w:bookmarkStart w:id="2" w:name="_GoBack"/>
            <w:bookmarkEnd w:id="2"/>
            <w:r w:rsidR="001153CF"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="001153CF"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="001153CF"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  <w:tr w:rsidR="001153CF" w:rsidRPr="00F54E1A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377C44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FD011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耐化学性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1466C9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耐氢氧化钠</w:t>
            </w:r>
            <w:r w:rsidRPr="001466C9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9E672C" w:rsidRPr="001466C9">
              <w:rPr>
                <w:rFonts w:asciiTheme="majorEastAsia" w:eastAsiaTheme="majorEastAsia" w:hAnsiTheme="majorEastAsia" w:hint="eastAsia"/>
                <w:kern w:val="0"/>
              </w:rPr>
              <w:t>供选项</w:t>
            </w:r>
            <w:r w:rsidRPr="001466C9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  <w:p w:rsidR="001153CF" w:rsidRPr="00F54E1A" w:rsidRDefault="001153CF" w:rsidP="00377C44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耐其他药品</w:t>
            </w:r>
            <w:r w:rsidRPr="001466C9">
              <w:rPr>
                <w:rFonts w:asciiTheme="majorEastAsia" w:eastAsiaTheme="majorEastAsia" w:hAnsiTheme="majorEastAsia" w:hint="eastAsia"/>
                <w:kern w:val="0"/>
              </w:rPr>
              <w:t>（供选项）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3CF" w:rsidRPr="00F54E1A" w:rsidRDefault="00680751" w:rsidP="008C759E">
            <w:pPr>
              <w:widowControl/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工厂如有需求，</w:t>
            </w:r>
            <w:r w:rsidR="001153CF" w:rsidRPr="00F54E1A">
              <w:rPr>
                <w:rFonts w:asciiTheme="majorEastAsia" w:eastAsiaTheme="majorEastAsia" w:hAnsiTheme="majorEastAsia" w:hint="eastAsia"/>
                <w:kern w:val="0"/>
              </w:rPr>
              <w:t>做补充</w:t>
            </w:r>
            <w:r w:rsidR="001153CF" w:rsidRPr="00F54E1A">
              <w:rPr>
                <w:rFonts w:asciiTheme="majorEastAsia" w:eastAsiaTheme="majorEastAsia" w:hAnsiTheme="majorEastAsia"/>
                <w:kern w:val="0"/>
              </w:rPr>
              <w:t>试验</w:t>
            </w:r>
            <w:r w:rsidR="001153CF" w:rsidRPr="00F54E1A">
              <w:rPr>
                <w:rFonts w:asciiTheme="majorEastAsia" w:eastAsiaTheme="majorEastAsia" w:hAnsiTheme="majorEastAsia" w:hint="eastAsia"/>
                <w:kern w:val="0"/>
              </w:rPr>
              <w:t>。</w:t>
            </w:r>
          </w:p>
        </w:tc>
      </w:tr>
    </w:tbl>
    <w:p w:rsidR="00110365" w:rsidRPr="00E10B9F" w:rsidRDefault="00E10B9F" w:rsidP="00F54E1A">
      <w:pPr>
        <w:rPr>
          <w:rFonts w:ascii="宋体" w:hAnsi="宋体"/>
          <w:color w:val="000000" w:themeColor="text1"/>
          <w:sz w:val="28"/>
          <w:szCs w:val="28"/>
        </w:rPr>
      </w:pPr>
      <w:r w:rsidRPr="00E10B9F">
        <w:rPr>
          <w:rFonts w:ascii="宋体" w:hAnsi="宋体" w:hint="eastAsia"/>
          <w:color w:val="000000" w:themeColor="text1"/>
          <w:sz w:val="28"/>
          <w:szCs w:val="28"/>
        </w:rPr>
        <w:t>附件</w:t>
      </w:r>
      <w:r>
        <w:rPr>
          <w:rFonts w:ascii="宋体" w:hAnsi="宋体" w:hint="eastAsia"/>
          <w:color w:val="000000" w:themeColor="text1"/>
          <w:sz w:val="28"/>
          <w:szCs w:val="28"/>
        </w:rPr>
        <w:t>2</w:t>
      </w:r>
      <w:r w:rsidRPr="00E10B9F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="00110365" w:rsidRPr="00E10B9F">
        <w:rPr>
          <w:rFonts w:ascii="宋体" w:hAnsi="宋体"/>
          <w:color w:val="000000" w:themeColor="text1"/>
          <w:sz w:val="28"/>
          <w:szCs w:val="28"/>
        </w:rPr>
        <w:t>GB/T 4723新旧标准</w:t>
      </w:r>
      <w:r w:rsidR="00110365" w:rsidRPr="00E10B9F">
        <w:rPr>
          <w:rFonts w:ascii="宋体" w:hAnsi="宋体" w:hint="eastAsia"/>
          <w:color w:val="000000" w:themeColor="text1"/>
          <w:sz w:val="28"/>
          <w:szCs w:val="28"/>
        </w:rPr>
        <w:t>型号对应关系：</w:t>
      </w:r>
    </w:p>
    <w:tbl>
      <w:tblPr>
        <w:tblStyle w:val="a7"/>
        <w:tblW w:w="0" w:type="auto"/>
        <w:tblLook w:val="04A0"/>
      </w:tblPr>
      <w:tblGrid>
        <w:gridCol w:w="959"/>
        <w:gridCol w:w="3544"/>
        <w:gridCol w:w="3685"/>
        <w:gridCol w:w="1134"/>
      </w:tblGrid>
      <w:tr w:rsidR="00110365" w:rsidTr="00110365">
        <w:tc>
          <w:tcPr>
            <w:tcW w:w="959" w:type="dxa"/>
          </w:tcPr>
          <w:p w:rsidR="00110365" w:rsidRDefault="00110365" w:rsidP="00F54E1A">
            <w:pPr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序号</w:t>
            </w:r>
          </w:p>
        </w:tc>
        <w:tc>
          <w:tcPr>
            <w:tcW w:w="3544" w:type="dxa"/>
          </w:tcPr>
          <w:p w:rsidR="00110365" w:rsidRDefault="00110365" w:rsidP="00F54E1A">
            <w:pPr>
              <w:rPr>
                <w:b/>
                <w:bCs/>
                <w:kern w:val="0"/>
              </w:rPr>
            </w:pPr>
            <w:r w:rsidRPr="00110365">
              <w:rPr>
                <w:b/>
                <w:bCs/>
                <w:kern w:val="0"/>
              </w:rPr>
              <w:t>GB/T 4723-1992</w:t>
            </w:r>
            <w:r w:rsidRPr="00110365">
              <w:rPr>
                <w:rFonts w:hint="eastAsia"/>
                <w:b/>
                <w:bCs/>
                <w:kern w:val="0"/>
              </w:rPr>
              <w:t>覆铜板型号</w:t>
            </w:r>
          </w:p>
        </w:tc>
        <w:tc>
          <w:tcPr>
            <w:tcW w:w="3685" w:type="dxa"/>
          </w:tcPr>
          <w:p w:rsidR="00110365" w:rsidRDefault="00110365" w:rsidP="00110365">
            <w:pPr>
              <w:rPr>
                <w:b/>
                <w:bCs/>
                <w:kern w:val="0"/>
              </w:rPr>
            </w:pPr>
            <w:r w:rsidRPr="00110365">
              <w:rPr>
                <w:b/>
                <w:bCs/>
                <w:kern w:val="0"/>
              </w:rPr>
              <w:t>GB/T 4723-</w:t>
            </w:r>
            <w:r w:rsidRPr="00110365">
              <w:rPr>
                <w:rFonts w:hint="eastAsia"/>
                <w:b/>
                <w:bCs/>
                <w:kern w:val="0"/>
              </w:rPr>
              <w:t>2017</w:t>
            </w:r>
            <w:r w:rsidRPr="00110365">
              <w:rPr>
                <w:rFonts w:hint="eastAsia"/>
                <w:b/>
                <w:bCs/>
                <w:kern w:val="0"/>
              </w:rPr>
              <w:t>覆铜板型号</w:t>
            </w:r>
          </w:p>
        </w:tc>
        <w:tc>
          <w:tcPr>
            <w:tcW w:w="1134" w:type="dxa"/>
          </w:tcPr>
          <w:p w:rsidR="00110365" w:rsidRDefault="00110365" w:rsidP="00F54E1A">
            <w:pPr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备注</w:t>
            </w:r>
          </w:p>
        </w:tc>
      </w:tr>
      <w:tr w:rsidR="00110365" w:rsidTr="00110365">
        <w:tc>
          <w:tcPr>
            <w:tcW w:w="959" w:type="dxa"/>
          </w:tcPr>
          <w:p w:rsidR="00110365" w:rsidRPr="00110365" w:rsidRDefault="00110365" w:rsidP="00F54E1A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1</w:t>
            </w:r>
          </w:p>
        </w:tc>
        <w:tc>
          <w:tcPr>
            <w:tcW w:w="3544" w:type="dxa"/>
          </w:tcPr>
          <w:p w:rsidR="00110365" w:rsidRPr="00110365" w:rsidRDefault="00110365" w:rsidP="00F54E1A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CPFCP-01、CPFCP-02</w:t>
            </w:r>
          </w:p>
        </w:tc>
        <w:tc>
          <w:tcPr>
            <w:tcW w:w="3685" w:type="dxa"/>
          </w:tcPr>
          <w:p w:rsidR="00110365" w:rsidRPr="00110365" w:rsidRDefault="00110365" w:rsidP="00F54E1A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CPFCP-02</w:t>
            </w:r>
          </w:p>
        </w:tc>
        <w:tc>
          <w:tcPr>
            <w:tcW w:w="1134" w:type="dxa"/>
          </w:tcPr>
          <w:p w:rsidR="00110365" w:rsidRPr="00110365" w:rsidRDefault="00110365" w:rsidP="00F54E1A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合并</w:t>
            </w:r>
          </w:p>
        </w:tc>
      </w:tr>
      <w:tr w:rsidR="00110365" w:rsidTr="00110365">
        <w:tc>
          <w:tcPr>
            <w:tcW w:w="959" w:type="dxa"/>
          </w:tcPr>
          <w:p w:rsidR="00110365" w:rsidRPr="00110365" w:rsidRDefault="00110365" w:rsidP="00F54E1A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2</w:t>
            </w:r>
          </w:p>
        </w:tc>
        <w:tc>
          <w:tcPr>
            <w:tcW w:w="3544" w:type="dxa"/>
          </w:tcPr>
          <w:p w:rsidR="00110365" w:rsidRPr="00110365" w:rsidRDefault="00110365" w:rsidP="00110365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3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、CPFCP-0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4</w:t>
            </w:r>
          </w:p>
        </w:tc>
        <w:tc>
          <w:tcPr>
            <w:tcW w:w="3685" w:type="dxa"/>
          </w:tcPr>
          <w:p w:rsidR="00110365" w:rsidRPr="00110365" w:rsidRDefault="00110365" w:rsidP="00110365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4</w:t>
            </w:r>
          </w:p>
        </w:tc>
        <w:tc>
          <w:tcPr>
            <w:tcW w:w="1134" w:type="dxa"/>
          </w:tcPr>
          <w:p w:rsidR="00110365" w:rsidRPr="00110365" w:rsidRDefault="00110365" w:rsidP="001922D0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合并</w:t>
            </w:r>
          </w:p>
        </w:tc>
      </w:tr>
      <w:tr w:rsidR="00110365" w:rsidTr="00110365">
        <w:tc>
          <w:tcPr>
            <w:tcW w:w="959" w:type="dxa"/>
          </w:tcPr>
          <w:p w:rsidR="00110365" w:rsidRPr="00110365" w:rsidRDefault="00110365" w:rsidP="00F54E1A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3</w:t>
            </w:r>
          </w:p>
        </w:tc>
        <w:tc>
          <w:tcPr>
            <w:tcW w:w="3544" w:type="dxa"/>
          </w:tcPr>
          <w:p w:rsidR="00110365" w:rsidRPr="00110365" w:rsidRDefault="00110365" w:rsidP="00110365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5F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、CPFCP-0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6F</w:t>
            </w:r>
          </w:p>
        </w:tc>
        <w:tc>
          <w:tcPr>
            <w:tcW w:w="3685" w:type="dxa"/>
          </w:tcPr>
          <w:p w:rsidR="00110365" w:rsidRPr="00110365" w:rsidRDefault="00110365" w:rsidP="00110365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6F</w:t>
            </w:r>
          </w:p>
        </w:tc>
        <w:tc>
          <w:tcPr>
            <w:tcW w:w="1134" w:type="dxa"/>
          </w:tcPr>
          <w:p w:rsidR="00110365" w:rsidRPr="00110365" w:rsidRDefault="00110365" w:rsidP="000E3808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合并</w:t>
            </w:r>
          </w:p>
        </w:tc>
      </w:tr>
      <w:tr w:rsidR="00110365" w:rsidTr="00110365">
        <w:tc>
          <w:tcPr>
            <w:tcW w:w="959" w:type="dxa"/>
          </w:tcPr>
          <w:p w:rsidR="00110365" w:rsidRPr="00110365" w:rsidRDefault="00110365" w:rsidP="00F54E1A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4</w:t>
            </w:r>
          </w:p>
        </w:tc>
        <w:tc>
          <w:tcPr>
            <w:tcW w:w="3544" w:type="dxa"/>
          </w:tcPr>
          <w:p w:rsidR="00110365" w:rsidRPr="00110365" w:rsidRDefault="00110365" w:rsidP="00110365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7F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、CPFCP-0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8F</w:t>
            </w:r>
          </w:p>
        </w:tc>
        <w:tc>
          <w:tcPr>
            <w:tcW w:w="3685" w:type="dxa"/>
          </w:tcPr>
          <w:p w:rsidR="00110365" w:rsidRPr="00110365" w:rsidRDefault="00110365" w:rsidP="00F54E1A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/</w:t>
            </w:r>
          </w:p>
        </w:tc>
        <w:tc>
          <w:tcPr>
            <w:tcW w:w="1134" w:type="dxa"/>
          </w:tcPr>
          <w:p w:rsidR="00110365" w:rsidRPr="00110365" w:rsidRDefault="00110365" w:rsidP="00F54E1A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删掉</w:t>
            </w:r>
          </w:p>
        </w:tc>
      </w:tr>
      <w:tr w:rsidR="00110365" w:rsidTr="00110365">
        <w:tc>
          <w:tcPr>
            <w:tcW w:w="959" w:type="dxa"/>
          </w:tcPr>
          <w:p w:rsidR="00110365" w:rsidRPr="00110365" w:rsidRDefault="00110365" w:rsidP="00F54E1A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5</w:t>
            </w:r>
          </w:p>
        </w:tc>
        <w:tc>
          <w:tcPr>
            <w:tcW w:w="3544" w:type="dxa"/>
          </w:tcPr>
          <w:p w:rsidR="00110365" w:rsidRPr="00110365" w:rsidRDefault="00110365" w:rsidP="00110365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9F</w:t>
            </w:r>
            <w:r w:rsidRPr="00F54E1A">
              <w:rPr>
                <w:rFonts w:asciiTheme="majorEastAsia" w:eastAsiaTheme="majorEastAsia" w:hAnsiTheme="majorEastAsia" w:hint="eastAsia"/>
                <w:kern w:val="0"/>
              </w:rPr>
              <w:t>、CPFCP-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10F</w:t>
            </w:r>
          </w:p>
        </w:tc>
        <w:tc>
          <w:tcPr>
            <w:tcW w:w="3685" w:type="dxa"/>
          </w:tcPr>
          <w:p w:rsidR="00110365" w:rsidRPr="00110365" w:rsidRDefault="00110365" w:rsidP="00110365">
            <w:pPr>
              <w:rPr>
                <w:rFonts w:asciiTheme="majorEastAsia" w:eastAsiaTheme="majorEastAsia" w:hAnsiTheme="majorEastAsia"/>
                <w:kern w:val="0"/>
              </w:rPr>
            </w:pPr>
            <w:r w:rsidRPr="00F54E1A">
              <w:rPr>
                <w:rFonts w:asciiTheme="majorEastAsia" w:eastAsiaTheme="majorEastAsia" w:hAnsiTheme="majorEastAsia" w:hint="eastAsia"/>
                <w:kern w:val="0"/>
              </w:rPr>
              <w:t>CPFCP-0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9F</w:t>
            </w:r>
          </w:p>
        </w:tc>
        <w:tc>
          <w:tcPr>
            <w:tcW w:w="1134" w:type="dxa"/>
          </w:tcPr>
          <w:p w:rsidR="00110365" w:rsidRPr="00110365" w:rsidRDefault="00110365" w:rsidP="00375C6A">
            <w:pPr>
              <w:rPr>
                <w:rFonts w:asciiTheme="majorEastAsia" w:eastAsiaTheme="majorEastAsia" w:hAnsiTheme="majorEastAsia"/>
                <w:kern w:val="0"/>
              </w:rPr>
            </w:pPr>
            <w:r w:rsidRPr="00110365">
              <w:rPr>
                <w:rFonts w:asciiTheme="majorEastAsia" w:eastAsiaTheme="majorEastAsia" w:hAnsiTheme="majorEastAsia" w:hint="eastAsia"/>
                <w:kern w:val="0"/>
              </w:rPr>
              <w:t>合并</w:t>
            </w:r>
          </w:p>
        </w:tc>
      </w:tr>
    </w:tbl>
    <w:p w:rsidR="00110365" w:rsidRDefault="00110365" w:rsidP="00F54E1A">
      <w:pPr>
        <w:rPr>
          <w:b/>
          <w:bCs/>
          <w:kern w:val="0"/>
        </w:rPr>
      </w:pPr>
    </w:p>
    <w:sectPr w:rsidR="00110365" w:rsidSect="00643323">
      <w:footerReference w:type="default" r:id="rId8"/>
      <w:pgSz w:w="16840" w:h="11907" w:orient="landscape"/>
      <w:pgMar w:top="1588" w:right="1440" w:bottom="1247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B97" w:rsidRDefault="00001B97">
      <w:r>
        <w:separator/>
      </w:r>
    </w:p>
  </w:endnote>
  <w:endnote w:type="continuationSeparator" w:id="1">
    <w:p w:rsidR="00001B97" w:rsidRDefault="0000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ED" w:rsidRDefault="00456CED">
    <w:pPr>
      <w:pStyle w:val="a4"/>
      <w:jc w:val="right"/>
    </w:pPr>
  </w:p>
  <w:p w:rsidR="00456CED" w:rsidRDefault="00456C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B97" w:rsidRDefault="00001B97">
      <w:r>
        <w:separator/>
      </w:r>
    </w:p>
  </w:footnote>
  <w:footnote w:type="continuationSeparator" w:id="1">
    <w:p w:rsidR="00001B97" w:rsidRDefault="00001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CED"/>
    <w:rsid w:val="00001B97"/>
    <w:rsid w:val="00084722"/>
    <w:rsid w:val="00110365"/>
    <w:rsid w:val="001153CF"/>
    <w:rsid w:val="001466C9"/>
    <w:rsid w:val="00195E16"/>
    <w:rsid w:val="0027169E"/>
    <w:rsid w:val="00290FAD"/>
    <w:rsid w:val="002F0FBA"/>
    <w:rsid w:val="00377C44"/>
    <w:rsid w:val="003D5AD8"/>
    <w:rsid w:val="003F7AAE"/>
    <w:rsid w:val="00410D8B"/>
    <w:rsid w:val="00456CED"/>
    <w:rsid w:val="004A69A3"/>
    <w:rsid w:val="00533CD5"/>
    <w:rsid w:val="005C3CE2"/>
    <w:rsid w:val="005E7B1C"/>
    <w:rsid w:val="00643323"/>
    <w:rsid w:val="00680751"/>
    <w:rsid w:val="006810C6"/>
    <w:rsid w:val="006E5765"/>
    <w:rsid w:val="006F22F3"/>
    <w:rsid w:val="00747DF8"/>
    <w:rsid w:val="0077668C"/>
    <w:rsid w:val="00844E75"/>
    <w:rsid w:val="0087138C"/>
    <w:rsid w:val="009250CB"/>
    <w:rsid w:val="0096777A"/>
    <w:rsid w:val="009D03A4"/>
    <w:rsid w:val="009E672C"/>
    <w:rsid w:val="00A63958"/>
    <w:rsid w:val="00AB1431"/>
    <w:rsid w:val="00AD15B2"/>
    <w:rsid w:val="00AD432E"/>
    <w:rsid w:val="00B253CA"/>
    <w:rsid w:val="00C4235E"/>
    <w:rsid w:val="00C94FCF"/>
    <w:rsid w:val="00C965E0"/>
    <w:rsid w:val="00CA560B"/>
    <w:rsid w:val="00CC5915"/>
    <w:rsid w:val="00D04475"/>
    <w:rsid w:val="00D64F75"/>
    <w:rsid w:val="00E10B9F"/>
    <w:rsid w:val="00E2516A"/>
    <w:rsid w:val="00EC5A2B"/>
    <w:rsid w:val="00F5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32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43323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64332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rsid w:val="0064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643323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1"/>
    <w:rsid w:val="0064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643323"/>
    <w:rPr>
      <w:rFonts w:ascii="Calibri" w:eastAsia="宋体" w:hAnsi="Calibri" w:cs="Calibri"/>
      <w:sz w:val="18"/>
      <w:szCs w:val="18"/>
    </w:rPr>
  </w:style>
  <w:style w:type="character" w:styleId="a6">
    <w:name w:val="Strong"/>
    <w:basedOn w:val="a0"/>
    <w:rsid w:val="00643323"/>
    <w:rPr>
      <w:b/>
      <w:bCs/>
    </w:rPr>
  </w:style>
  <w:style w:type="table" w:styleId="a7">
    <w:name w:val="Table Grid"/>
    <w:basedOn w:val="a1"/>
    <w:uiPriority w:val="59"/>
    <w:rsid w:val="00110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32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43323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64332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rsid w:val="0064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643323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1"/>
    <w:rsid w:val="0064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643323"/>
    <w:rPr>
      <w:rFonts w:ascii="Calibri" w:eastAsia="宋体" w:hAnsi="Calibri" w:cs="Calibri"/>
      <w:sz w:val="18"/>
      <w:szCs w:val="18"/>
    </w:rPr>
  </w:style>
  <w:style w:type="character" w:styleId="a6">
    <w:name w:val="Strong"/>
    <w:basedOn w:val="a0"/>
    <w:rsid w:val="00643323"/>
    <w:rPr>
      <w:b/>
      <w:bCs/>
    </w:rPr>
  </w:style>
  <w:style w:type="table" w:styleId="a7">
    <w:name w:val="Table Grid"/>
    <w:basedOn w:val="a1"/>
    <w:uiPriority w:val="59"/>
    <w:rsid w:val="00110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qc.com.cn/chinese/rootfiles/2013/09/04/1377134784255319-137713478433556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>微软中国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lenovo</cp:lastModifiedBy>
  <cp:revision>4</cp:revision>
  <dcterms:created xsi:type="dcterms:W3CDTF">2017-11-24T02:26:00Z</dcterms:created>
  <dcterms:modified xsi:type="dcterms:W3CDTF">2017-11-24T02:26:00Z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